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22C5B" w14:textId="77777777" w:rsidR="0050076C" w:rsidRPr="000D390E" w:rsidRDefault="0050076C" w:rsidP="0050076C">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课十八</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课十八</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课十八</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915DB0">
        <w:rPr>
          <w:rFonts w:ascii="Times New Roman" w:hAnsi="Times New Roman" w:cs="Times New Roman"/>
          <w:b/>
          <w:sz w:val="24"/>
          <w:szCs w:val="24"/>
        </w:rPr>
        <w:fldChar w:fldCharType="begin"/>
      </w:r>
      <w:r w:rsidR="00915DB0">
        <w:rPr>
          <w:rFonts w:ascii="Times New Roman" w:hAnsi="Times New Roman" w:cs="Times New Roman"/>
          <w:b/>
          <w:sz w:val="24"/>
          <w:szCs w:val="24"/>
        </w:rPr>
        <w:instrText xml:space="preserve"> </w:instrText>
      </w:r>
      <w:r w:rsidR="00915DB0">
        <w:rPr>
          <w:rFonts w:ascii="Times New Roman" w:hAnsi="Times New Roman" w:cs="Times New Roman" w:hint="eastAsia"/>
          <w:b/>
          <w:sz w:val="24"/>
          <w:szCs w:val="24"/>
        </w:rPr>
        <w:instrText>INCLUDEPICTURE  "C:\\Users\\admin\\Desktop\\25</w:instrText>
      </w:r>
      <w:r w:rsidR="00915DB0">
        <w:rPr>
          <w:rFonts w:ascii="Times New Roman" w:hAnsi="Times New Roman" w:cs="Times New Roman" w:hint="eastAsia"/>
          <w:b/>
          <w:sz w:val="24"/>
          <w:szCs w:val="24"/>
        </w:rPr>
        <w:instrText>秋</w:instrText>
      </w:r>
      <w:r w:rsidR="00915DB0">
        <w:rPr>
          <w:rFonts w:ascii="Times New Roman" w:hAnsi="Times New Roman" w:cs="Times New Roman" w:hint="eastAsia"/>
          <w:b/>
          <w:sz w:val="24"/>
          <w:szCs w:val="24"/>
        </w:rPr>
        <w:instrText>-26</w:instrText>
      </w:r>
      <w:r w:rsidR="00915DB0">
        <w:rPr>
          <w:rFonts w:ascii="Times New Roman" w:hAnsi="Times New Roman" w:cs="Times New Roman" w:hint="eastAsia"/>
          <w:b/>
          <w:sz w:val="24"/>
          <w:szCs w:val="24"/>
        </w:rPr>
        <w:instrText>春海南新课程同步练习册</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历史必修中外历史纲要</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下</w:instrText>
      </w:r>
      <w:r w:rsidR="00915DB0">
        <w:rPr>
          <w:rFonts w:ascii="Times New Roman" w:hAnsi="Times New Roman" w:cs="Times New Roman" w:hint="eastAsia"/>
          <w:b/>
          <w:sz w:val="24"/>
          <w:szCs w:val="24"/>
        </w:rPr>
        <w:instrText>(</w:instrText>
      </w:r>
      <w:r w:rsidR="00915DB0">
        <w:rPr>
          <w:rFonts w:ascii="Times New Roman" w:hAnsi="Times New Roman" w:cs="Times New Roman" w:hint="eastAsia"/>
          <w:b/>
          <w:sz w:val="24"/>
          <w:szCs w:val="24"/>
        </w:rPr>
        <w:instrText>初稿</w:instrText>
      </w:r>
      <w:r w:rsidR="00915DB0">
        <w:rPr>
          <w:rFonts w:ascii="Times New Roman" w:hAnsi="Times New Roman" w:cs="Times New Roman" w:hint="eastAsia"/>
          <w:b/>
          <w:sz w:val="24"/>
          <w:szCs w:val="24"/>
        </w:rPr>
        <w:instrText>)\\</w:instrText>
      </w:r>
      <w:r w:rsidR="00915DB0">
        <w:rPr>
          <w:rFonts w:ascii="Times New Roman" w:hAnsi="Times New Roman" w:cs="Times New Roman" w:hint="eastAsia"/>
          <w:b/>
          <w:sz w:val="24"/>
          <w:szCs w:val="24"/>
        </w:rPr>
        <w:instrText>课十八</w:instrText>
      </w:r>
      <w:r w:rsidR="00915DB0">
        <w:rPr>
          <w:rFonts w:ascii="Times New Roman" w:hAnsi="Times New Roman" w:cs="Times New Roman" w:hint="eastAsia"/>
          <w:b/>
          <w:sz w:val="24"/>
          <w:szCs w:val="24"/>
        </w:rPr>
        <w:instrText>.TIF" \* MERGEFORMATINET</w:instrText>
      </w:r>
      <w:r w:rsidR="00915DB0">
        <w:rPr>
          <w:rFonts w:ascii="Times New Roman" w:hAnsi="Times New Roman" w:cs="Times New Roman"/>
          <w:b/>
          <w:sz w:val="24"/>
          <w:szCs w:val="24"/>
        </w:rPr>
        <w:instrText xml:space="preserve"> </w:instrText>
      </w:r>
      <w:r w:rsidR="00915DB0">
        <w:rPr>
          <w:rFonts w:ascii="Times New Roman" w:hAnsi="Times New Roman" w:cs="Times New Roman"/>
          <w:b/>
          <w:sz w:val="24"/>
          <w:szCs w:val="24"/>
        </w:rPr>
        <w:fldChar w:fldCharType="separate"/>
      </w:r>
      <w:r w:rsidR="00915DB0">
        <w:rPr>
          <w:rFonts w:ascii="Times New Roman" w:hAnsi="Times New Roman" w:cs="Times New Roman"/>
          <w:b/>
          <w:sz w:val="24"/>
          <w:szCs w:val="24"/>
        </w:rPr>
        <w:pict w14:anchorId="6DB4F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915DB0">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726C7081" w14:textId="77777777" w:rsidR="0050076C" w:rsidRPr="000D390E" w:rsidRDefault="0050076C" w:rsidP="0050076C">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915DB0">
        <w:rPr>
          <w:rFonts w:ascii="Times New Roman" w:hAnsi="Times New Roman" w:cs="Times New Roman"/>
          <w:b/>
          <w:sz w:val="24"/>
          <w:szCs w:val="24"/>
        </w:rPr>
        <w:fldChar w:fldCharType="begin"/>
      </w:r>
      <w:r w:rsidR="00915DB0">
        <w:rPr>
          <w:rFonts w:ascii="Times New Roman" w:hAnsi="Times New Roman" w:cs="Times New Roman"/>
          <w:b/>
          <w:sz w:val="24"/>
          <w:szCs w:val="24"/>
        </w:rPr>
        <w:instrText xml:space="preserve"> </w:instrText>
      </w:r>
      <w:r w:rsidR="00915DB0">
        <w:rPr>
          <w:rFonts w:ascii="Times New Roman" w:hAnsi="Times New Roman" w:cs="Times New Roman" w:hint="eastAsia"/>
          <w:b/>
          <w:sz w:val="24"/>
          <w:szCs w:val="24"/>
        </w:rPr>
        <w:instrText>INCLUDEPICTURE  "C:\\Users\\admin\\Desktop\\25</w:instrText>
      </w:r>
      <w:r w:rsidR="00915DB0">
        <w:rPr>
          <w:rFonts w:ascii="Times New Roman" w:hAnsi="Times New Roman" w:cs="Times New Roman" w:hint="eastAsia"/>
          <w:b/>
          <w:sz w:val="24"/>
          <w:szCs w:val="24"/>
        </w:rPr>
        <w:instrText>秋</w:instrText>
      </w:r>
      <w:r w:rsidR="00915DB0">
        <w:rPr>
          <w:rFonts w:ascii="Times New Roman" w:hAnsi="Times New Roman" w:cs="Times New Roman" w:hint="eastAsia"/>
          <w:b/>
          <w:sz w:val="24"/>
          <w:szCs w:val="24"/>
        </w:rPr>
        <w:instrText>-26</w:instrText>
      </w:r>
      <w:r w:rsidR="00915DB0">
        <w:rPr>
          <w:rFonts w:ascii="Times New Roman" w:hAnsi="Times New Roman" w:cs="Times New Roman" w:hint="eastAsia"/>
          <w:b/>
          <w:sz w:val="24"/>
          <w:szCs w:val="24"/>
        </w:rPr>
        <w:instrText>春海南新课程同步练习册</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历史必修中外历史纲要</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下</w:instrText>
      </w:r>
      <w:r w:rsidR="00915DB0">
        <w:rPr>
          <w:rFonts w:ascii="Times New Roman" w:hAnsi="Times New Roman" w:cs="Times New Roman" w:hint="eastAsia"/>
          <w:b/>
          <w:sz w:val="24"/>
          <w:szCs w:val="24"/>
        </w:rPr>
        <w:instrText>(</w:instrText>
      </w:r>
      <w:r w:rsidR="00915DB0">
        <w:rPr>
          <w:rFonts w:ascii="Times New Roman" w:hAnsi="Times New Roman" w:cs="Times New Roman" w:hint="eastAsia"/>
          <w:b/>
          <w:sz w:val="24"/>
          <w:szCs w:val="24"/>
        </w:rPr>
        <w:instrText>初稿</w:instrText>
      </w:r>
      <w:r w:rsidR="00915DB0">
        <w:rPr>
          <w:rFonts w:ascii="Times New Roman" w:hAnsi="Times New Roman" w:cs="Times New Roman" w:hint="eastAsia"/>
          <w:b/>
          <w:sz w:val="24"/>
          <w:szCs w:val="24"/>
        </w:rPr>
        <w:instrText>)\\A</w:instrText>
      </w:r>
      <w:r w:rsidR="00915DB0">
        <w:rPr>
          <w:rFonts w:ascii="Times New Roman" w:hAnsi="Times New Roman" w:cs="Times New Roman" w:hint="eastAsia"/>
          <w:b/>
          <w:sz w:val="24"/>
          <w:szCs w:val="24"/>
        </w:rPr>
        <w:instrText>组</w:instrText>
      </w:r>
      <w:r w:rsidR="00915DB0">
        <w:rPr>
          <w:rFonts w:ascii="Times New Roman" w:hAnsi="Times New Roman" w:cs="Times New Roman" w:hint="eastAsia"/>
          <w:b/>
          <w:sz w:val="24"/>
          <w:szCs w:val="24"/>
        </w:rPr>
        <w:instrText>.TIF" \* MERGEFORMATINET</w:instrText>
      </w:r>
      <w:r w:rsidR="00915DB0">
        <w:rPr>
          <w:rFonts w:ascii="Times New Roman" w:hAnsi="Times New Roman" w:cs="Times New Roman"/>
          <w:b/>
          <w:sz w:val="24"/>
          <w:szCs w:val="24"/>
        </w:rPr>
        <w:instrText xml:space="preserve"> </w:instrText>
      </w:r>
      <w:r w:rsidR="00915DB0">
        <w:rPr>
          <w:rFonts w:ascii="Times New Roman" w:hAnsi="Times New Roman" w:cs="Times New Roman"/>
          <w:b/>
          <w:sz w:val="24"/>
          <w:szCs w:val="24"/>
        </w:rPr>
        <w:fldChar w:fldCharType="separate"/>
      </w:r>
      <w:r w:rsidR="00915DB0">
        <w:rPr>
          <w:rFonts w:ascii="Times New Roman" w:hAnsi="Times New Roman" w:cs="Times New Roman"/>
          <w:b/>
          <w:sz w:val="24"/>
          <w:szCs w:val="24"/>
        </w:rPr>
        <w:pict w14:anchorId="5287D5EC">
          <v:shape id="_x0000_i1026" type="#_x0000_t75" style="width:211.5pt;height:21pt">
            <v:imagedata r:id="rId8" r:href="rId9"/>
          </v:shape>
        </w:pict>
      </w:r>
      <w:r w:rsidR="00915DB0">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4524EFB6"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冷战与两极格局</w:t>
      </w:r>
    </w:p>
    <w:p w14:paraId="350CF3DB"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有学者研究表明</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w:t>
      </w:r>
      <w:r w:rsidRPr="000D390E">
        <w:rPr>
          <w:rFonts w:ascii="Times New Roman" w:hAnsi="Times New Roman" w:cs="Times New Roman"/>
          <w:b/>
          <w:sz w:val="24"/>
          <w:szCs w:val="24"/>
        </w:rPr>
        <w:t>第二次世界大战后</w:t>
      </w:r>
      <w:r w:rsidRPr="000D390E">
        <w:rPr>
          <w:rFonts w:ascii="Times New Roman" w:hAnsi="Times New Roman" w:cs="Times New Roman"/>
          <w:b/>
          <w:sz w:val="24"/>
          <w:szCs w:val="24"/>
        </w:rPr>
        <w:t>)</w:t>
      </w:r>
      <w:r w:rsidRPr="000D390E">
        <w:rPr>
          <w:rFonts w:ascii="Times New Roman" w:hAnsi="Times New Roman" w:cs="Times New Roman"/>
          <w:b/>
          <w:sz w:val="24"/>
          <w:szCs w:val="24"/>
        </w:rPr>
        <w:t>在欧洲的每一处，共产主义和社会主义的支持率都在攀升。在法国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意大利和芬兰，共产党得到了全部投票的</w:t>
      </w:r>
      <w:r w:rsidRPr="000D390E">
        <w:rPr>
          <w:rFonts w:ascii="Times New Roman" w:hAnsi="Times New Roman" w:cs="Times New Roman"/>
          <w:b/>
          <w:sz w:val="24"/>
          <w:szCs w:val="24"/>
        </w:rPr>
        <w:t>20%</w:t>
      </w:r>
      <w:r w:rsidRPr="000D390E">
        <w:rPr>
          <w:rFonts w:ascii="Times New Roman" w:hAnsi="Times New Roman" w:cs="Times New Roman"/>
          <w:b/>
          <w:sz w:val="24"/>
          <w:szCs w:val="24"/>
        </w:rPr>
        <w:t>；在比利时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丹麦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挪威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荷兰和瑞士则近</w:t>
      </w:r>
      <w:r w:rsidRPr="000D390E">
        <w:rPr>
          <w:rFonts w:ascii="Times New Roman" w:hAnsi="Times New Roman" w:cs="Times New Roman"/>
          <w:b/>
          <w:sz w:val="24"/>
          <w:szCs w:val="24"/>
        </w:rPr>
        <w:t>10%</w:t>
      </w:r>
      <w:r w:rsidRPr="000D390E">
        <w:rPr>
          <w:rFonts w:ascii="Times New Roman" w:hAnsi="Times New Roman" w:cs="Times New Roman"/>
          <w:b/>
          <w:sz w:val="24"/>
          <w:szCs w:val="24"/>
        </w:rPr>
        <w:t>。在东欧国家，</w:t>
      </w:r>
      <w:r w:rsidRPr="000D390E">
        <w:rPr>
          <w:rFonts w:ascii="Times New Roman" w:hAnsi="Times New Roman" w:cs="Times New Roman"/>
          <w:b/>
          <w:sz w:val="24"/>
          <w:szCs w:val="24"/>
        </w:rPr>
        <w:t>20%</w:t>
      </w:r>
      <w:r w:rsidRPr="000D390E">
        <w:rPr>
          <w:rFonts w:ascii="Times New Roman" w:hAnsi="Times New Roman" w:cs="Times New Roman"/>
          <w:b/>
          <w:sz w:val="24"/>
          <w:szCs w:val="24"/>
        </w:rPr>
        <w:t>至</w:t>
      </w:r>
      <w:r w:rsidRPr="000D390E">
        <w:rPr>
          <w:rFonts w:ascii="Times New Roman" w:hAnsi="Times New Roman" w:cs="Times New Roman"/>
          <w:b/>
          <w:sz w:val="24"/>
          <w:szCs w:val="24"/>
        </w:rPr>
        <w:t>50%</w:t>
      </w:r>
      <w:r w:rsidRPr="000D390E">
        <w:rPr>
          <w:rFonts w:ascii="Times New Roman" w:hAnsi="Times New Roman" w:cs="Times New Roman"/>
          <w:b/>
          <w:sz w:val="24"/>
          <w:szCs w:val="24"/>
        </w:rPr>
        <w:t>的平民支持左翼政党。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这种状况</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CF3F120"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．加速了两</w:t>
      </w:r>
      <w:r w:rsidRPr="000D390E">
        <w:rPr>
          <w:rFonts w:ascii="Times New Roman" w:hAnsi="Times New Roman" w:cs="Times New Roman" w:hint="eastAsia"/>
          <w:b/>
          <w:sz w:val="24"/>
          <w:szCs w:val="24"/>
        </w:rPr>
        <w:t>极对峙的进程</w:t>
      </w:r>
    </w:p>
    <w:p w14:paraId="457626ED"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反映资本主义制度衰败</w:t>
      </w:r>
    </w:p>
    <w:p w14:paraId="60C024D1"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．说明苏联取代美国称霸</w:t>
      </w:r>
    </w:p>
    <w:p w14:paraId="46515425"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．直接推动北约组织建立</w:t>
      </w:r>
    </w:p>
    <w:p w14:paraId="3915F0B3" w14:textId="165AA1EC"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00672DE6">
        <w:rPr>
          <w:rFonts w:ascii="Times New Roman" w:eastAsia="华文楷体" w:hAnsi="Times New Roman" w:cs="Times New Roman" w:hint="eastAsia"/>
          <w:b/>
          <w:sz w:val="24"/>
          <w:szCs w:val="24"/>
        </w:rPr>
        <w:t>二</w:t>
      </w:r>
      <w:r w:rsidRPr="000D390E">
        <w:rPr>
          <w:rFonts w:ascii="Times New Roman" w:eastAsia="华文楷体" w:hAnsi="Times New Roman" w:cs="Times New Roman"/>
          <w:b/>
          <w:sz w:val="24"/>
          <w:szCs w:val="24"/>
        </w:rPr>
        <w:t>战后社会主义和共产主义的影响扩大，以美国为首的资本主义国家出于国家利益和争霸的需要，必然会加紧遏制以苏联为首的社会主义国家，而社会主义国家也必然会进行反击，从而加速两极对峙的进程，</w:t>
      </w:r>
      <w:proofErr w:type="spellStart"/>
      <w:r w:rsidRPr="000D390E">
        <w:rPr>
          <w:rFonts w:ascii="Times New Roman" w:eastAsia="华文楷体" w:hAnsi="Times New Roman" w:cs="Times New Roman"/>
          <w:b/>
          <w:sz w:val="24"/>
          <w:szCs w:val="24"/>
        </w:rPr>
        <w:t>A</w:t>
      </w:r>
      <w:proofErr w:type="spellEnd"/>
      <w:r w:rsidRPr="000D390E">
        <w:rPr>
          <w:rFonts w:ascii="Times New Roman" w:eastAsia="华文楷体" w:hAnsi="Times New Roman" w:cs="Times New Roman"/>
          <w:b/>
          <w:sz w:val="24"/>
          <w:szCs w:val="24"/>
        </w:rPr>
        <w:t>项正确。</w:t>
      </w:r>
    </w:p>
    <w:p w14:paraId="19BFD407"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2.1947</w:t>
      </w:r>
      <w:r w:rsidRPr="000D390E">
        <w:rPr>
          <w:rFonts w:ascii="Times New Roman" w:hAnsi="Times New Roman" w:cs="Times New Roman"/>
          <w:b/>
          <w:sz w:val="24"/>
          <w:szCs w:val="24"/>
        </w:rPr>
        <w:t>年</w:t>
      </w:r>
      <w:r w:rsidRPr="000D390E">
        <w:rPr>
          <w:rFonts w:ascii="Times New Roman" w:hAnsi="Times New Roman" w:cs="Times New Roman"/>
          <w:b/>
          <w:sz w:val="24"/>
          <w:szCs w:val="24"/>
        </w:rPr>
        <w:t>2</w:t>
      </w:r>
      <w:r w:rsidRPr="000D390E">
        <w:rPr>
          <w:rFonts w:ascii="Times New Roman" w:hAnsi="Times New Roman" w:cs="Times New Roman"/>
          <w:b/>
          <w:sz w:val="24"/>
          <w:szCs w:val="24"/>
        </w:rPr>
        <w:t>月，美国副国务卿艾奇逊对国会两党领导人说，美国不但试图</w:t>
      </w:r>
      <w:r w:rsidRPr="000D390E">
        <w:rPr>
          <w:rFonts w:hAnsi="宋体" w:cs="Times New Roman"/>
          <w:b/>
          <w:sz w:val="24"/>
          <w:szCs w:val="24"/>
        </w:rPr>
        <w:t>“</w:t>
      </w:r>
      <w:r w:rsidRPr="000D390E">
        <w:rPr>
          <w:rFonts w:ascii="Times New Roman" w:hAnsi="Times New Roman" w:cs="Times New Roman"/>
          <w:b/>
          <w:sz w:val="24"/>
          <w:szCs w:val="24"/>
        </w:rPr>
        <w:t>拯救中欧某些国家摆脱俄国的控制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，支持土耳其</w:t>
      </w:r>
      <w:r w:rsidRPr="000D390E">
        <w:rPr>
          <w:rFonts w:hAnsi="宋体" w:cs="Times New Roman"/>
          <w:b/>
          <w:sz w:val="24"/>
          <w:szCs w:val="24"/>
        </w:rPr>
        <w:t>“</w:t>
      </w:r>
      <w:r w:rsidRPr="000D390E">
        <w:rPr>
          <w:rFonts w:ascii="Times New Roman" w:hAnsi="Times New Roman" w:cs="Times New Roman"/>
          <w:b/>
          <w:sz w:val="24"/>
          <w:szCs w:val="24"/>
        </w:rPr>
        <w:t>顶住莫斯科的压力</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，还</w:t>
      </w:r>
      <w:r w:rsidRPr="000D390E">
        <w:rPr>
          <w:rFonts w:ascii="Times New Roman" w:hAnsi="Times New Roman" w:cs="Times New Roman" w:hint="eastAsia"/>
          <w:b/>
          <w:sz w:val="24"/>
          <w:szCs w:val="24"/>
        </w:rPr>
        <w:t>在伊朗挫败了俄国的要求。这一演讲</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F35D19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．推动了雅尔塔体系的建立</w:t>
      </w:r>
    </w:p>
    <w:p w14:paraId="7EB60E1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．旨在解决欧洲国家出现的经济困难</w:t>
      </w:r>
    </w:p>
    <w:p w14:paraId="29470416"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．为</w:t>
      </w:r>
      <w:r w:rsidRPr="000D390E">
        <w:rPr>
          <w:rFonts w:hAnsi="宋体" w:cs="Times New Roman"/>
          <w:b/>
          <w:sz w:val="24"/>
          <w:szCs w:val="24"/>
        </w:rPr>
        <w:t>“</w:t>
      </w:r>
      <w:r w:rsidRPr="000D390E">
        <w:rPr>
          <w:rFonts w:ascii="Times New Roman" w:hAnsi="Times New Roman" w:cs="Times New Roman"/>
          <w:b/>
          <w:sz w:val="24"/>
          <w:szCs w:val="24"/>
        </w:rPr>
        <w:t>杜鲁门主义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的出台造势</w:t>
      </w:r>
    </w:p>
    <w:p w14:paraId="24748C59"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．说明美国积极推动冷战格局的扩展</w:t>
      </w:r>
    </w:p>
    <w:p w14:paraId="2638E955"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美国不但试图</w:t>
      </w:r>
      <w:r w:rsidRPr="000D390E">
        <w:rPr>
          <w:rFonts w:hAnsi="宋体" w:cs="Times New Roman"/>
          <w:b/>
          <w:sz w:val="24"/>
          <w:szCs w:val="24"/>
        </w:rPr>
        <w:t>‘</w:t>
      </w:r>
      <w:r w:rsidRPr="000D390E">
        <w:rPr>
          <w:rFonts w:ascii="Times New Roman" w:eastAsia="华文楷体" w:hAnsi="Times New Roman" w:cs="Times New Roman"/>
          <w:b/>
          <w:sz w:val="24"/>
          <w:szCs w:val="24"/>
        </w:rPr>
        <w:t>拯救中欧某些国家摆脱俄国的控制</w:t>
      </w:r>
      <w:r w:rsidRPr="000D390E">
        <w:rPr>
          <w:rFonts w:hAnsi="宋体" w:cs="Times New Roman"/>
          <w:b/>
          <w:sz w:val="24"/>
          <w:szCs w:val="24"/>
        </w:rPr>
        <w:t>’</w:t>
      </w:r>
      <w:r w:rsidRPr="000D390E">
        <w:rPr>
          <w:rFonts w:ascii="Times New Roman" w:eastAsia="华文楷体" w:hAnsi="Times New Roman" w:cs="Times New Roman"/>
          <w:b/>
          <w:sz w:val="24"/>
          <w:szCs w:val="24"/>
        </w:rPr>
        <w:t>，支持土耳其</w:t>
      </w:r>
      <w:r w:rsidRPr="000D390E">
        <w:rPr>
          <w:rFonts w:hAnsi="宋体" w:cs="Times New Roman"/>
          <w:b/>
          <w:sz w:val="24"/>
          <w:szCs w:val="24"/>
        </w:rPr>
        <w:t>‘</w:t>
      </w:r>
      <w:r w:rsidRPr="000D390E">
        <w:rPr>
          <w:rFonts w:ascii="Times New Roman" w:eastAsia="华文楷体" w:hAnsi="Times New Roman" w:cs="Times New Roman"/>
          <w:b/>
          <w:sz w:val="24"/>
          <w:szCs w:val="24"/>
        </w:rPr>
        <w:t>顶住莫斯科的压力</w:t>
      </w:r>
      <w:r w:rsidRPr="000D390E">
        <w:rPr>
          <w:rFonts w:hAnsi="宋体" w:cs="Times New Roman"/>
          <w:b/>
          <w:sz w:val="24"/>
          <w:szCs w:val="24"/>
        </w:rPr>
        <w:t>’</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可知，这是在宣扬美国对苏联的遏制政策，是为之后出台的</w:t>
      </w:r>
      <w:r w:rsidRPr="000D390E">
        <w:rPr>
          <w:rFonts w:hAnsi="宋体" w:cs="Times New Roman"/>
          <w:b/>
          <w:sz w:val="24"/>
          <w:szCs w:val="24"/>
        </w:rPr>
        <w:t>“</w:t>
      </w:r>
      <w:r w:rsidRPr="000D390E">
        <w:rPr>
          <w:rFonts w:ascii="Times New Roman" w:eastAsia="华文楷体" w:hAnsi="Times New Roman" w:cs="Times New Roman"/>
          <w:b/>
          <w:sz w:val="24"/>
          <w:szCs w:val="24"/>
        </w:rPr>
        <w:t>杜鲁门主义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造势，</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项正确；雅尔塔体系已经建立，排除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项与马歇尔计划有关，排除；冷战格局还没有形成，不存在扩展问题，排除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hint="eastAsia"/>
          <w:b/>
          <w:sz w:val="24"/>
          <w:szCs w:val="24"/>
        </w:rPr>
        <w:t>。</w:t>
      </w:r>
    </w:p>
    <w:p w14:paraId="705C21CA"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3.1950</w:t>
      </w:r>
      <w:r w:rsidRPr="000D390E">
        <w:rPr>
          <w:rFonts w:ascii="Times New Roman" w:hAnsi="Times New Roman" w:cs="Times New Roman"/>
          <w:b/>
          <w:sz w:val="24"/>
          <w:szCs w:val="24"/>
        </w:rPr>
        <w:t>年，美国对亚洲和西欧的军事援助分别达到</w:t>
      </w:r>
      <w:r w:rsidRPr="000D390E">
        <w:rPr>
          <w:rFonts w:ascii="Times New Roman" w:hAnsi="Times New Roman" w:cs="Times New Roman"/>
          <w:b/>
          <w:sz w:val="24"/>
          <w:szCs w:val="24"/>
        </w:rPr>
        <w:t>159.2</w:t>
      </w:r>
      <w:r w:rsidRPr="000D390E">
        <w:rPr>
          <w:rFonts w:ascii="Times New Roman" w:hAnsi="Times New Roman" w:cs="Times New Roman"/>
          <w:b/>
          <w:sz w:val="24"/>
          <w:szCs w:val="24"/>
        </w:rPr>
        <w:t>百万和</w:t>
      </w:r>
      <w:r w:rsidRPr="000D390E">
        <w:rPr>
          <w:rFonts w:ascii="Times New Roman" w:hAnsi="Times New Roman" w:cs="Times New Roman"/>
          <w:b/>
          <w:sz w:val="24"/>
          <w:szCs w:val="24"/>
        </w:rPr>
        <w:t>918.1</w:t>
      </w:r>
      <w:r w:rsidRPr="000D390E">
        <w:rPr>
          <w:rFonts w:ascii="Times New Roman" w:hAnsi="Times New Roman" w:cs="Times New Roman"/>
          <w:b/>
          <w:sz w:val="24"/>
          <w:szCs w:val="24"/>
        </w:rPr>
        <w:t>百万美元左右。同年，英联邦外长会议通过了援助南亚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东南亚国家的方案。与此同时，苏联也向中国和东欧国家提供援助，并与东欧国家建立经济互助委员会。这说明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989404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．战后区域经济集体化初具形态</w:t>
      </w:r>
    </w:p>
    <w:p w14:paraId="41732A2C"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．两极格局影响大国的外交政策</w:t>
      </w:r>
    </w:p>
    <w:p w14:paraId="7A25C009"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．对外援助受意识形态影响较大</w:t>
      </w:r>
    </w:p>
    <w:p w14:paraId="1545023F"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．大国积极承担应有的国际责任</w:t>
      </w:r>
    </w:p>
    <w:p w14:paraId="1373F0CC" w14:textId="335B7C30"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根据材料并结合所学知识可知，冷战期间，美苏分别援助意识形态相同的国家，说明对外援助</w:t>
      </w:r>
      <w:r w:rsidRPr="000D390E">
        <w:rPr>
          <w:rFonts w:ascii="Times New Roman" w:eastAsia="华文楷体" w:hAnsi="Times New Roman" w:cs="Times New Roman" w:hint="eastAsia"/>
          <w:b/>
          <w:sz w:val="24"/>
          <w:szCs w:val="24"/>
        </w:rPr>
        <w:t>受意识形态影响较大，故选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项；区域集团是在某一区域范围内形成以发展经济为目标的组织，与题意不符，排除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1955</w:t>
      </w:r>
      <w:r w:rsidRPr="000D390E">
        <w:rPr>
          <w:rFonts w:ascii="Times New Roman" w:eastAsia="华文楷体" w:hAnsi="Times New Roman" w:cs="Times New Roman"/>
          <w:b/>
          <w:sz w:val="24"/>
          <w:szCs w:val="24"/>
        </w:rPr>
        <w:t>年华约的建立是两极格局形成的标志，与材料时间不符，排除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项；大国积极承担应有的国际责任是指推动弱小国家的经济发展，推动世界和平，与题意不符，排除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1E987A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冷战的发展与多极力量的成长</w:t>
      </w:r>
    </w:p>
    <w:p w14:paraId="57058DFF"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年代，美苏双方在古巴的军事较量使得核大战一触即发，但非常富有戏剧性的是，苏联领导人赫鲁晓夫两周之后同意撤走导弹。这说明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B254D4D"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．美苏力量势均</w:t>
      </w:r>
      <w:r w:rsidRPr="000D390E">
        <w:rPr>
          <w:rFonts w:ascii="Times New Roman" w:hAnsi="Times New Roman" w:cs="Times New Roman" w:hint="eastAsia"/>
          <w:b/>
          <w:sz w:val="24"/>
          <w:szCs w:val="24"/>
        </w:rPr>
        <w:t>力敌</w:t>
      </w:r>
    </w:p>
    <w:p w14:paraId="31133866"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美国略占战略优势</w:t>
      </w:r>
    </w:p>
    <w:p w14:paraId="49676816" w14:textId="17A379FB"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672DE6">
        <w:rPr>
          <w:rFonts w:ascii="Times New Roman" w:hAnsi="Times New Roman" w:cs="Times New Roman" w:hint="eastAsia"/>
          <w:b/>
          <w:sz w:val="24"/>
          <w:szCs w:val="24"/>
        </w:rPr>
        <w:t>美苏停止</w:t>
      </w:r>
      <w:r w:rsidRPr="000D390E">
        <w:rPr>
          <w:rFonts w:ascii="Times New Roman" w:hAnsi="Times New Roman" w:cs="Times New Roman"/>
          <w:b/>
          <w:sz w:val="24"/>
          <w:szCs w:val="24"/>
        </w:rPr>
        <w:t>军备竞赛</w:t>
      </w:r>
    </w:p>
    <w:p w14:paraId="1F10F55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．冷战局势得到缓解</w:t>
      </w:r>
    </w:p>
    <w:p w14:paraId="68A0491E"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根据材料可知，美苏双方较量之下，苏联最终撤走导弹，说明苏联处于劣势，故选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项；古巴导弹危机时值</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60</w:t>
      </w:r>
      <w:r w:rsidRPr="000D390E">
        <w:rPr>
          <w:rFonts w:ascii="Times New Roman" w:eastAsia="华文楷体" w:hAnsi="Times New Roman" w:cs="Times New Roman"/>
          <w:b/>
          <w:sz w:val="24"/>
          <w:szCs w:val="24"/>
        </w:rPr>
        <w:t>年代，美国处于攻势，苏联处于守势，排除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项；美苏军备竞赛并没有停止，排除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冷战局势得到缓解</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并非材料主旨，排除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821E72D" w14:textId="03D39DA1"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年代初，日本国民对</w:t>
      </w:r>
      <w:r w:rsidRPr="000D390E">
        <w:rPr>
          <w:rFonts w:ascii="Times New Roman" w:hAnsi="Times New Roman" w:cs="Times New Roman"/>
          <w:b/>
          <w:sz w:val="24"/>
          <w:szCs w:val="24"/>
        </w:rPr>
        <w:t>1946</w:t>
      </w:r>
      <w:r w:rsidRPr="000D390E">
        <w:rPr>
          <w:rFonts w:ascii="Times New Roman" w:hAnsi="Times New Roman" w:cs="Times New Roman"/>
          <w:b/>
          <w:sz w:val="24"/>
          <w:szCs w:val="24"/>
        </w:rPr>
        <w:t>年宪法的共识是</w:t>
      </w:r>
      <w:r w:rsidRPr="000D390E">
        <w:rPr>
          <w:rFonts w:hAnsi="宋体" w:cs="Times New Roman"/>
          <w:b/>
          <w:sz w:val="24"/>
          <w:szCs w:val="24"/>
        </w:rPr>
        <w:t>“</w:t>
      </w:r>
      <w:r w:rsidRPr="000D390E">
        <w:rPr>
          <w:rFonts w:ascii="Times New Roman" w:hAnsi="Times New Roman" w:cs="Times New Roman"/>
          <w:b/>
          <w:sz w:val="24"/>
          <w:szCs w:val="24"/>
        </w:rPr>
        <w:t>拥护宪法等于和平与革新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；进入</w:t>
      </w:r>
      <w:r w:rsidRPr="000D390E">
        <w:rPr>
          <w:rFonts w:ascii="Times New Roman" w:hAnsi="Times New Roman" w:cs="Times New Roman"/>
          <w:b/>
          <w:sz w:val="24"/>
          <w:szCs w:val="24"/>
        </w:rPr>
        <w:t>80</w:t>
      </w:r>
      <w:r w:rsidRPr="000D390E">
        <w:rPr>
          <w:rFonts w:ascii="Times New Roman" w:hAnsi="Times New Roman" w:cs="Times New Roman"/>
          <w:b/>
          <w:sz w:val="24"/>
          <w:szCs w:val="24"/>
        </w:rPr>
        <w:t>年代，越来越多的人对</w:t>
      </w:r>
      <w:r w:rsidRPr="000D390E">
        <w:rPr>
          <w:rFonts w:hAnsi="宋体" w:cs="Times New Roman"/>
          <w:b/>
          <w:sz w:val="24"/>
          <w:szCs w:val="24"/>
        </w:rPr>
        <w:t>“</w:t>
      </w:r>
      <w:r w:rsidRPr="000D390E">
        <w:rPr>
          <w:rFonts w:ascii="Times New Roman" w:hAnsi="Times New Roman" w:cs="Times New Roman"/>
          <w:b/>
          <w:sz w:val="24"/>
          <w:szCs w:val="24"/>
        </w:rPr>
        <w:t>宪法限制日本作出</w:t>
      </w:r>
      <w:r w:rsidRPr="000D390E">
        <w:rPr>
          <w:rFonts w:ascii="Times New Roman" w:hAnsi="Times New Roman" w:cs="Times New Roman" w:hint="eastAsia"/>
          <w:b/>
          <w:sz w:val="24"/>
          <w:szCs w:val="24"/>
        </w:rPr>
        <w:t>国际贡献</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的观点表示赞同。这种变化的主要原因是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7AE9D09"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．美国国际地位的下降</w:t>
      </w:r>
    </w:p>
    <w:p w14:paraId="00CB4D7F"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．日本经济实力的崛起</w:t>
      </w:r>
    </w:p>
    <w:p w14:paraId="1268B1EB" w14:textId="649323E3"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．日本右翼势力</w:t>
      </w:r>
      <w:r w:rsidR="00672DE6">
        <w:rPr>
          <w:rFonts w:ascii="Times New Roman" w:hAnsi="Times New Roman" w:cs="Times New Roman" w:hint="eastAsia"/>
          <w:b/>
          <w:sz w:val="24"/>
          <w:szCs w:val="24"/>
        </w:rPr>
        <w:t>盛行</w:t>
      </w:r>
    </w:p>
    <w:p w14:paraId="557E415D"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w:t>
      </w:r>
      <w:r w:rsidRPr="000D390E">
        <w:rPr>
          <w:rFonts w:ascii="Times New Roman" w:hAnsi="Times New Roman" w:cs="Times New Roman"/>
          <w:b/>
          <w:sz w:val="24"/>
          <w:szCs w:val="24"/>
        </w:rPr>
        <w:t>1946</w:t>
      </w:r>
      <w:r w:rsidRPr="000D390E">
        <w:rPr>
          <w:rFonts w:ascii="Times New Roman" w:hAnsi="Times New Roman" w:cs="Times New Roman"/>
          <w:b/>
          <w:sz w:val="24"/>
          <w:szCs w:val="24"/>
        </w:rPr>
        <w:t>年宪法的滞后</w:t>
      </w:r>
    </w:p>
    <w:p w14:paraId="679E6C94" w14:textId="37EB34EB"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根据材料并结合所学知识可知，随着日本经济实力的增强，日本作为经济大国积极谋求政治大国的地位，因此出现材料中</w:t>
      </w:r>
      <w:r w:rsidRPr="000D390E">
        <w:rPr>
          <w:rFonts w:hAnsi="宋体" w:cs="Times New Roman"/>
          <w:b/>
          <w:sz w:val="24"/>
          <w:szCs w:val="24"/>
        </w:rPr>
        <w:t>“</w:t>
      </w:r>
      <w:r w:rsidRPr="000D390E">
        <w:rPr>
          <w:rFonts w:ascii="Times New Roman" w:eastAsia="华文楷体" w:hAnsi="Times New Roman" w:cs="Times New Roman"/>
          <w:b/>
          <w:sz w:val="24"/>
          <w:szCs w:val="24"/>
        </w:rPr>
        <w:t>越来越多的人对</w:t>
      </w:r>
      <w:r w:rsidRPr="000D390E">
        <w:rPr>
          <w:rFonts w:hAnsi="宋体" w:cs="Times New Roman"/>
          <w:b/>
          <w:sz w:val="24"/>
          <w:szCs w:val="24"/>
        </w:rPr>
        <w:t>‘</w:t>
      </w:r>
      <w:r w:rsidRPr="000D390E">
        <w:rPr>
          <w:rFonts w:ascii="Times New Roman" w:eastAsia="华文楷体" w:hAnsi="Times New Roman" w:cs="Times New Roman"/>
          <w:b/>
          <w:sz w:val="24"/>
          <w:szCs w:val="24"/>
        </w:rPr>
        <w:t>宪法限制日本作出国际贡献</w:t>
      </w:r>
      <w:r w:rsidRPr="000D390E">
        <w:rPr>
          <w:rFonts w:hAnsi="宋体" w:cs="Times New Roman"/>
          <w:b/>
          <w:sz w:val="24"/>
          <w:szCs w:val="24"/>
        </w:rPr>
        <w:t>’</w:t>
      </w:r>
      <w:r w:rsidRPr="000D390E">
        <w:rPr>
          <w:rFonts w:ascii="Times New Roman" w:eastAsia="华文楷体" w:hAnsi="Times New Roman" w:cs="Times New Roman"/>
          <w:b/>
          <w:sz w:val="24"/>
          <w:szCs w:val="24"/>
        </w:rPr>
        <w:t>的观点表示赞同</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的现象，</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项正确；美国国际地位的下降不是日本</w:t>
      </w:r>
      <w:r w:rsidR="00672DE6">
        <w:rPr>
          <w:rFonts w:ascii="Times New Roman" w:eastAsia="华文楷体" w:hAnsi="Times New Roman" w:cs="Times New Roman" w:hint="eastAsia"/>
          <w:b/>
          <w:sz w:val="24"/>
          <w:szCs w:val="24"/>
        </w:rPr>
        <w:t>谋求政治大国</w:t>
      </w:r>
      <w:r w:rsidRPr="000D390E">
        <w:rPr>
          <w:rFonts w:ascii="Times New Roman" w:eastAsia="华文楷体" w:hAnsi="Times New Roman" w:cs="Times New Roman"/>
          <w:b/>
          <w:sz w:val="24"/>
          <w:szCs w:val="24"/>
        </w:rPr>
        <w:t>的原因，排除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越来越多的人</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不单单是指右翼势力，排除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hint="eastAsia"/>
          <w:b/>
          <w:sz w:val="24"/>
          <w:szCs w:val="24"/>
        </w:rPr>
        <w:t>；日本</w:t>
      </w:r>
      <w:r w:rsidRPr="000D390E">
        <w:rPr>
          <w:rFonts w:ascii="Times New Roman" w:eastAsia="华文楷体" w:hAnsi="Times New Roman" w:cs="Times New Roman"/>
          <w:b/>
          <w:sz w:val="24"/>
          <w:szCs w:val="24"/>
        </w:rPr>
        <w:t>1946</w:t>
      </w:r>
      <w:r w:rsidRPr="000D390E">
        <w:rPr>
          <w:rFonts w:ascii="Times New Roman" w:eastAsia="华文楷体" w:hAnsi="Times New Roman" w:cs="Times New Roman"/>
          <w:b/>
          <w:sz w:val="24"/>
          <w:szCs w:val="24"/>
        </w:rPr>
        <w:t>年宪法是为了</w:t>
      </w:r>
      <w:r w:rsidR="00672DE6">
        <w:rPr>
          <w:rFonts w:ascii="Times New Roman" w:eastAsia="华文楷体" w:hAnsi="Times New Roman" w:cs="Times New Roman" w:hint="eastAsia"/>
          <w:b/>
          <w:sz w:val="24"/>
          <w:szCs w:val="24"/>
        </w:rPr>
        <w:t>维护</w:t>
      </w:r>
      <w:r w:rsidRPr="000D390E">
        <w:rPr>
          <w:rFonts w:ascii="Times New Roman" w:eastAsia="华文楷体" w:hAnsi="Times New Roman" w:cs="Times New Roman"/>
          <w:b/>
          <w:sz w:val="24"/>
          <w:szCs w:val="24"/>
        </w:rPr>
        <w:t>世界和平而制定的，并非</w:t>
      </w:r>
      <w:r w:rsidRPr="000D390E">
        <w:rPr>
          <w:rFonts w:hAnsi="宋体" w:cs="Times New Roman"/>
          <w:b/>
          <w:sz w:val="24"/>
          <w:szCs w:val="24"/>
        </w:rPr>
        <w:t>“</w:t>
      </w:r>
      <w:r w:rsidRPr="000D390E">
        <w:rPr>
          <w:rFonts w:ascii="Times New Roman" w:eastAsia="华文楷体" w:hAnsi="Times New Roman" w:cs="Times New Roman"/>
          <w:b/>
          <w:sz w:val="24"/>
          <w:szCs w:val="24"/>
        </w:rPr>
        <w:t>滞后</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3B85F8E"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两极格局的瓦解</w:t>
      </w:r>
    </w:p>
    <w:p w14:paraId="133692BF" w14:textId="13923E7F"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6.198</w:t>
      </w:r>
      <w:r w:rsidR="00672DE6">
        <w:rPr>
          <w:rFonts w:ascii="Times New Roman" w:hAnsi="Times New Roman" w:cs="Times New Roman" w:hint="eastAsia"/>
          <w:b/>
          <w:sz w:val="24"/>
          <w:szCs w:val="24"/>
        </w:rPr>
        <w:t>9</w:t>
      </w:r>
      <w:r w:rsidRPr="000D390E">
        <w:rPr>
          <w:rFonts w:ascii="Times New Roman" w:hAnsi="Times New Roman" w:cs="Times New Roman"/>
          <w:b/>
          <w:sz w:val="24"/>
          <w:szCs w:val="24"/>
        </w:rPr>
        <w:t>年</w:t>
      </w:r>
      <w:r w:rsidR="00672DE6">
        <w:rPr>
          <w:rFonts w:ascii="Times New Roman" w:hAnsi="Times New Roman" w:cs="Times New Roman" w:hint="eastAsia"/>
          <w:b/>
          <w:sz w:val="24"/>
          <w:szCs w:val="24"/>
        </w:rPr>
        <w:t>，</w:t>
      </w:r>
      <w:r w:rsidRPr="000D390E">
        <w:rPr>
          <w:rFonts w:ascii="Times New Roman" w:hAnsi="Times New Roman" w:cs="Times New Roman"/>
          <w:b/>
          <w:sz w:val="24"/>
          <w:szCs w:val="24"/>
        </w:rPr>
        <w:t>美国制定了对苏联的新政策，称之为</w:t>
      </w:r>
      <w:r w:rsidRPr="000D390E">
        <w:rPr>
          <w:rFonts w:hAnsi="宋体" w:cs="Times New Roman"/>
          <w:b/>
          <w:sz w:val="24"/>
          <w:szCs w:val="24"/>
        </w:rPr>
        <w:t>“</w:t>
      </w:r>
      <w:r w:rsidRPr="000D390E">
        <w:rPr>
          <w:rFonts w:ascii="Times New Roman" w:hAnsi="Times New Roman" w:cs="Times New Roman"/>
          <w:b/>
          <w:sz w:val="24"/>
          <w:szCs w:val="24"/>
        </w:rPr>
        <w:t>超越遏制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战略，主旨是加强美苏合作，促使苏联逐渐实现</w:t>
      </w:r>
      <w:r w:rsidRPr="000D390E">
        <w:rPr>
          <w:rFonts w:hAnsi="宋体" w:cs="Times New Roman"/>
          <w:b/>
          <w:sz w:val="24"/>
          <w:szCs w:val="24"/>
        </w:rPr>
        <w:t>“</w:t>
      </w:r>
      <w:r w:rsidRPr="000D390E">
        <w:rPr>
          <w:rFonts w:ascii="Times New Roman" w:hAnsi="Times New Roman" w:cs="Times New Roman"/>
          <w:b/>
          <w:sz w:val="24"/>
          <w:szCs w:val="24"/>
        </w:rPr>
        <w:t>自由化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，把苏联拉进</w:t>
      </w:r>
      <w:r w:rsidRPr="000D390E">
        <w:rPr>
          <w:rFonts w:hAnsi="宋体" w:cs="Times New Roman"/>
          <w:b/>
          <w:sz w:val="24"/>
          <w:szCs w:val="24"/>
        </w:rPr>
        <w:t>“</w:t>
      </w:r>
      <w:r w:rsidRPr="000D390E">
        <w:rPr>
          <w:rFonts w:ascii="Times New Roman" w:hAnsi="Times New Roman" w:cs="Times New Roman"/>
          <w:b/>
          <w:sz w:val="24"/>
          <w:szCs w:val="24"/>
        </w:rPr>
        <w:t>国际大家庭</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，使其融入国际社会。这一政策</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FA859CB"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．标志着冷战结束</w:t>
      </w:r>
    </w:p>
    <w:p w14:paraId="68898142"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．加速了苏联解体</w:t>
      </w:r>
    </w:p>
    <w:p w14:paraId="7E30A9DF"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．实现了美苏战略和解</w:t>
      </w:r>
    </w:p>
    <w:p w14:paraId="2BF1DB9B"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．促进了苏联经济发展</w:t>
      </w:r>
    </w:p>
    <w:p w14:paraId="78828C11" w14:textId="5247F28D"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结合所学知识可知，材料中</w:t>
      </w:r>
      <w:r w:rsidR="00672DE6">
        <w:rPr>
          <w:rFonts w:ascii="Times New Roman" w:eastAsia="华文楷体" w:hAnsi="Times New Roman" w:cs="Times New Roman" w:hint="eastAsia"/>
          <w:b/>
          <w:sz w:val="24"/>
          <w:szCs w:val="24"/>
        </w:rPr>
        <w:t>美国</w:t>
      </w:r>
      <w:r w:rsidRPr="000D390E">
        <w:rPr>
          <w:rFonts w:ascii="Times New Roman" w:eastAsia="华文楷体" w:hAnsi="Times New Roman" w:cs="Times New Roman"/>
          <w:b/>
          <w:sz w:val="24"/>
          <w:szCs w:val="24"/>
        </w:rPr>
        <w:t>的</w:t>
      </w:r>
      <w:r w:rsidRPr="000D390E">
        <w:rPr>
          <w:rFonts w:hAnsi="宋体" w:cs="Times New Roman"/>
          <w:b/>
          <w:sz w:val="24"/>
          <w:szCs w:val="24"/>
        </w:rPr>
        <w:t>“</w:t>
      </w:r>
      <w:r w:rsidRPr="000D390E">
        <w:rPr>
          <w:rFonts w:ascii="Times New Roman" w:eastAsia="华文楷体" w:hAnsi="Times New Roman" w:cs="Times New Roman"/>
          <w:b/>
          <w:sz w:val="24"/>
          <w:szCs w:val="24"/>
        </w:rPr>
        <w:t>超越遏制</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战略实</w:t>
      </w:r>
      <w:r w:rsidRPr="000D390E">
        <w:rPr>
          <w:rFonts w:ascii="Times New Roman" w:eastAsia="华文楷体" w:hAnsi="Times New Roman" w:cs="Times New Roman" w:hint="eastAsia"/>
          <w:b/>
          <w:sz w:val="24"/>
          <w:szCs w:val="24"/>
        </w:rPr>
        <w:t>质上是一种</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和平演变</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战略，</w:t>
      </w:r>
      <w:r w:rsidR="00672DE6">
        <w:rPr>
          <w:rFonts w:ascii="Times New Roman" w:eastAsia="华文楷体" w:hAnsi="Times New Roman" w:cs="Times New Roman" w:hint="eastAsia"/>
          <w:b/>
          <w:sz w:val="24"/>
          <w:szCs w:val="24"/>
        </w:rPr>
        <w:t>加速</w:t>
      </w:r>
      <w:r w:rsidRPr="000D390E">
        <w:rPr>
          <w:rFonts w:ascii="Times New Roman" w:eastAsia="华文楷体" w:hAnsi="Times New Roman" w:cs="Times New Roman" w:hint="eastAsia"/>
          <w:b/>
          <w:sz w:val="24"/>
          <w:szCs w:val="24"/>
        </w:rPr>
        <w:t>了苏联解体，</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项正确。冷战结束的标志是</w:t>
      </w:r>
      <w:r w:rsidRPr="000D390E">
        <w:rPr>
          <w:rFonts w:ascii="Times New Roman" w:eastAsia="华文楷体" w:hAnsi="Times New Roman" w:cs="Times New Roman"/>
          <w:b/>
          <w:sz w:val="24"/>
          <w:szCs w:val="24"/>
        </w:rPr>
        <w:t>1991</w:t>
      </w:r>
      <w:r w:rsidRPr="000D390E">
        <w:rPr>
          <w:rFonts w:ascii="Times New Roman" w:eastAsia="华文楷体" w:hAnsi="Times New Roman" w:cs="Times New Roman"/>
          <w:b/>
          <w:sz w:val="24"/>
          <w:szCs w:val="24"/>
        </w:rPr>
        <w:t>年苏联解体，排除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项；此时美苏之间处于争霸状态，并未实现</w:t>
      </w:r>
      <w:r w:rsidRPr="000D390E">
        <w:rPr>
          <w:rFonts w:hAnsi="宋体" w:cs="Times New Roman"/>
          <w:b/>
          <w:sz w:val="24"/>
          <w:szCs w:val="24"/>
        </w:rPr>
        <w:t>“</w:t>
      </w:r>
      <w:r w:rsidRPr="000D390E">
        <w:rPr>
          <w:rFonts w:ascii="Times New Roman" w:eastAsia="华文楷体" w:hAnsi="Times New Roman" w:cs="Times New Roman"/>
          <w:b/>
          <w:sz w:val="24"/>
          <w:szCs w:val="24"/>
        </w:rPr>
        <w:t>和解</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1989</w:t>
      </w:r>
      <w:r w:rsidRPr="000D390E">
        <w:rPr>
          <w:rFonts w:ascii="Times New Roman" w:eastAsia="华文楷体" w:hAnsi="Times New Roman" w:cs="Times New Roman"/>
          <w:b/>
          <w:sz w:val="24"/>
          <w:szCs w:val="24"/>
        </w:rPr>
        <w:t>年后苏联经济日益衰落，排除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344624F" w14:textId="77777777" w:rsidR="0050076C" w:rsidRPr="000D390E" w:rsidRDefault="0050076C" w:rsidP="0050076C">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915DB0">
        <w:rPr>
          <w:rFonts w:ascii="Times New Roman" w:hAnsi="Times New Roman" w:cs="Times New Roman"/>
          <w:b/>
          <w:sz w:val="24"/>
          <w:szCs w:val="24"/>
        </w:rPr>
        <w:fldChar w:fldCharType="begin"/>
      </w:r>
      <w:r w:rsidR="00915DB0">
        <w:rPr>
          <w:rFonts w:ascii="Times New Roman" w:hAnsi="Times New Roman" w:cs="Times New Roman"/>
          <w:b/>
          <w:sz w:val="24"/>
          <w:szCs w:val="24"/>
        </w:rPr>
        <w:instrText xml:space="preserve"> </w:instrText>
      </w:r>
      <w:r w:rsidR="00915DB0">
        <w:rPr>
          <w:rFonts w:ascii="Times New Roman" w:hAnsi="Times New Roman" w:cs="Times New Roman" w:hint="eastAsia"/>
          <w:b/>
          <w:sz w:val="24"/>
          <w:szCs w:val="24"/>
        </w:rPr>
        <w:instrText>INCLUDEPICTURE  "C:\\Users\\admin\\Desktop\\25</w:instrText>
      </w:r>
      <w:r w:rsidR="00915DB0">
        <w:rPr>
          <w:rFonts w:ascii="Times New Roman" w:hAnsi="Times New Roman" w:cs="Times New Roman" w:hint="eastAsia"/>
          <w:b/>
          <w:sz w:val="24"/>
          <w:szCs w:val="24"/>
        </w:rPr>
        <w:instrText>秋</w:instrText>
      </w:r>
      <w:r w:rsidR="00915DB0">
        <w:rPr>
          <w:rFonts w:ascii="Times New Roman" w:hAnsi="Times New Roman" w:cs="Times New Roman" w:hint="eastAsia"/>
          <w:b/>
          <w:sz w:val="24"/>
          <w:szCs w:val="24"/>
        </w:rPr>
        <w:instrText>-26</w:instrText>
      </w:r>
      <w:r w:rsidR="00915DB0">
        <w:rPr>
          <w:rFonts w:ascii="Times New Roman" w:hAnsi="Times New Roman" w:cs="Times New Roman" w:hint="eastAsia"/>
          <w:b/>
          <w:sz w:val="24"/>
          <w:szCs w:val="24"/>
        </w:rPr>
        <w:instrText>春海南新课程同步练习册</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历史必修中外历史纲要</w:instrText>
      </w:r>
      <w:r w:rsidR="00915DB0">
        <w:rPr>
          <w:rFonts w:ascii="Times New Roman" w:hAnsi="Times New Roman" w:cs="Times New Roman" w:hint="eastAsia"/>
          <w:b/>
          <w:sz w:val="24"/>
          <w:szCs w:val="24"/>
        </w:rPr>
        <w:instrText xml:space="preserve"> </w:instrText>
      </w:r>
      <w:r w:rsidR="00915DB0">
        <w:rPr>
          <w:rFonts w:ascii="Times New Roman" w:hAnsi="Times New Roman" w:cs="Times New Roman" w:hint="eastAsia"/>
          <w:b/>
          <w:sz w:val="24"/>
          <w:szCs w:val="24"/>
        </w:rPr>
        <w:instrText>下</w:instrText>
      </w:r>
      <w:r w:rsidR="00915DB0">
        <w:rPr>
          <w:rFonts w:ascii="Times New Roman" w:hAnsi="Times New Roman" w:cs="Times New Roman" w:hint="eastAsia"/>
          <w:b/>
          <w:sz w:val="24"/>
          <w:szCs w:val="24"/>
        </w:rPr>
        <w:instrText>(</w:instrText>
      </w:r>
      <w:r w:rsidR="00915DB0">
        <w:rPr>
          <w:rFonts w:ascii="Times New Roman" w:hAnsi="Times New Roman" w:cs="Times New Roman" w:hint="eastAsia"/>
          <w:b/>
          <w:sz w:val="24"/>
          <w:szCs w:val="24"/>
        </w:rPr>
        <w:instrText>初稿</w:instrText>
      </w:r>
      <w:r w:rsidR="00915DB0">
        <w:rPr>
          <w:rFonts w:ascii="Times New Roman" w:hAnsi="Times New Roman" w:cs="Times New Roman" w:hint="eastAsia"/>
          <w:b/>
          <w:sz w:val="24"/>
          <w:szCs w:val="24"/>
        </w:rPr>
        <w:instrText>)\\B</w:instrText>
      </w:r>
      <w:r w:rsidR="00915DB0">
        <w:rPr>
          <w:rFonts w:ascii="Times New Roman" w:hAnsi="Times New Roman" w:cs="Times New Roman" w:hint="eastAsia"/>
          <w:b/>
          <w:sz w:val="24"/>
          <w:szCs w:val="24"/>
        </w:rPr>
        <w:instrText>组</w:instrText>
      </w:r>
      <w:r w:rsidR="00915DB0">
        <w:rPr>
          <w:rFonts w:ascii="Times New Roman" w:hAnsi="Times New Roman" w:cs="Times New Roman" w:hint="eastAsia"/>
          <w:b/>
          <w:sz w:val="24"/>
          <w:szCs w:val="24"/>
        </w:rPr>
        <w:instrText>.TIF" \* MERGEFORMATINET</w:instrText>
      </w:r>
      <w:r w:rsidR="00915DB0">
        <w:rPr>
          <w:rFonts w:ascii="Times New Roman" w:hAnsi="Times New Roman" w:cs="Times New Roman"/>
          <w:b/>
          <w:sz w:val="24"/>
          <w:szCs w:val="24"/>
        </w:rPr>
        <w:instrText xml:space="preserve"> </w:instrText>
      </w:r>
      <w:r w:rsidR="00915DB0">
        <w:rPr>
          <w:rFonts w:ascii="Times New Roman" w:hAnsi="Times New Roman" w:cs="Times New Roman"/>
          <w:b/>
          <w:sz w:val="24"/>
          <w:szCs w:val="24"/>
        </w:rPr>
        <w:fldChar w:fldCharType="separate"/>
      </w:r>
      <w:r w:rsidR="00915DB0">
        <w:rPr>
          <w:rFonts w:ascii="Times New Roman" w:hAnsi="Times New Roman" w:cs="Times New Roman"/>
          <w:b/>
          <w:sz w:val="24"/>
          <w:szCs w:val="24"/>
        </w:rPr>
        <w:pict w14:anchorId="40269248">
          <v:shape id="_x0000_i1027" type="#_x0000_t75" style="width:211.5pt;height:21pt">
            <v:imagedata r:id="rId10" r:href="rId11"/>
          </v:shape>
        </w:pict>
      </w:r>
      <w:r w:rsidR="00915DB0">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17C4D89" w14:textId="1F86E31A"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7.1955</w:t>
      </w:r>
      <w:r w:rsidRPr="000D390E">
        <w:rPr>
          <w:rFonts w:ascii="Times New Roman" w:hAnsi="Times New Roman" w:cs="Times New Roman"/>
          <w:b/>
          <w:sz w:val="24"/>
          <w:szCs w:val="24"/>
        </w:rPr>
        <w:t>年初，美国正式在亚洲地区</w:t>
      </w:r>
      <w:r w:rsidR="00672DE6">
        <w:rPr>
          <w:rFonts w:ascii="Times New Roman" w:hAnsi="Times New Roman" w:cs="Times New Roman" w:hint="eastAsia"/>
          <w:b/>
          <w:sz w:val="24"/>
          <w:szCs w:val="24"/>
        </w:rPr>
        <w:t>开展</w:t>
      </w:r>
      <w:r w:rsidRPr="000D390E">
        <w:rPr>
          <w:rFonts w:ascii="Times New Roman" w:hAnsi="Times New Roman" w:cs="Times New Roman"/>
          <w:b/>
          <w:sz w:val="24"/>
          <w:szCs w:val="24"/>
        </w:rPr>
        <w:t>海外教育项目，强调</w:t>
      </w:r>
      <w:r w:rsidRPr="000D390E">
        <w:rPr>
          <w:rFonts w:hAnsi="宋体" w:cs="Times New Roman"/>
          <w:b/>
          <w:sz w:val="24"/>
          <w:szCs w:val="24"/>
        </w:rPr>
        <w:t>“</w:t>
      </w:r>
      <w:r w:rsidRPr="000D390E">
        <w:rPr>
          <w:rFonts w:ascii="Times New Roman" w:hAnsi="Times New Roman" w:cs="Times New Roman"/>
          <w:b/>
          <w:sz w:val="24"/>
          <w:szCs w:val="24"/>
        </w:rPr>
        <w:t>通过分享知识</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技能和技艺，推动欠发达地区的经济发展，改善人民生活水平</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，同时要</w:t>
      </w:r>
      <w:r w:rsidRPr="000D390E">
        <w:rPr>
          <w:rFonts w:hAnsi="宋体" w:cs="Times New Roman"/>
          <w:b/>
          <w:sz w:val="24"/>
          <w:szCs w:val="24"/>
        </w:rPr>
        <w:t>“</w:t>
      </w:r>
      <w:r w:rsidRPr="000D390E">
        <w:rPr>
          <w:rFonts w:ascii="Times New Roman" w:hAnsi="Times New Roman" w:cs="Times New Roman"/>
          <w:b/>
          <w:sz w:val="24"/>
          <w:szCs w:val="24"/>
        </w:rPr>
        <w:t>促进其他国家对美国更好的理解；增进美国人民与其他国家人民间的相互了解</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。该项目</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 xml:space="preserve">　　</w:t>
      </w:r>
      <w:r w:rsidRPr="000D390E">
        <w:rPr>
          <w:rFonts w:ascii="Times New Roman" w:hAnsi="Times New Roman" w:cs="Times New Roman" w:hint="eastAsia"/>
          <w:b/>
          <w:sz w:val="24"/>
          <w:szCs w:val="24"/>
        </w:rPr>
        <w:t>)</w:t>
      </w:r>
    </w:p>
    <w:p w14:paraId="08B75CA3"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旨在扩大北约的势力范围</w:t>
      </w:r>
    </w:p>
    <w:p w14:paraId="7D6980D9" w14:textId="1AC23CD9"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．是对</w:t>
      </w:r>
      <w:r w:rsidR="00672DE6">
        <w:rPr>
          <w:rFonts w:ascii="Times New Roman" w:hAnsi="Times New Roman" w:cs="Times New Roman" w:hint="eastAsia"/>
          <w:b/>
          <w:sz w:val="24"/>
          <w:szCs w:val="24"/>
        </w:rPr>
        <w:t>“</w:t>
      </w:r>
      <w:r w:rsidRPr="000D390E">
        <w:rPr>
          <w:rFonts w:ascii="Times New Roman" w:hAnsi="Times New Roman" w:cs="Times New Roman"/>
          <w:b/>
          <w:sz w:val="24"/>
          <w:szCs w:val="24"/>
        </w:rPr>
        <w:t>杜鲁门主义</w:t>
      </w:r>
      <w:r w:rsidR="00672DE6">
        <w:rPr>
          <w:rFonts w:ascii="Times New Roman" w:hAnsi="Times New Roman" w:cs="Times New Roman" w:hint="eastAsia"/>
          <w:b/>
          <w:sz w:val="24"/>
          <w:szCs w:val="24"/>
        </w:rPr>
        <w:t>”</w:t>
      </w:r>
      <w:r w:rsidRPr="000D390E">
        <w:rPr>
          <w:rFonts w:ascii="Times New Roman" w:hAnsi="Times New Roman" w:cs="Times New Roman"/>
          <w:b/>
          <w:sz w:val="24"/>
          <w:szCs w:val="24"/>
        </w:rPr>
        <w:t>的延续</w:t>
      </w:r>
    </w:p>
    <w:p w14:paraId="53810868"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．表明冷战的重心转向亚洲</w:t>
      </w:r>
    </w:p>
    <w:p w14:paraId="182C5620"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．推动欠发达地区的崛起</w:t>
      </w:r>
    </w:p>
    <w:p w14:paraId="77F0C304" w14:textId="5FC263ED"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1955</w:t>
      </w:r>
      <w:r w:rsidRPr="000D390E">
        <w:rPr>
          <w:rFonts w:ascii="Times New Roman" w:eastAsia="华文楷体" w:hAnsi="Times New Roman" w:cs="Times New Roman"/>
          <w:b/>
          <w:sz w:val="24"/>
          <w:szCs w:val="24"/>
        </w:rPr>
        <w:t>年初</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促进其他国家对美国的更好的理解</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可知，美国实施海外教育项目是为了拉拢受援助的国家，服务于当时的冷战政策，是对</w:t>
      </w:r>
      <w:r w:rsidR="00672DE6">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杜鲁门主义</w:t>
      </w:r>
      <w:r w:rsidR="00672DE6">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的延续，故选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6A7675E6"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8.1947</w:t>
      </w:r>
      <w:r w:rsidRPr="000D390E">
        <w:rPr>
          <w:rFonts w:ascii="Times New Roman" w:hAnsi="Times New Roman" w:cs="Times New Roman"/>
          <w:b/>
          <w:sz w:val="24"/>
          <w:szCs w:val="24"/>
        </w:rPr>
        <w:t>年</w:t>
      </w:r>
      <w:r w:rsidRPr="000D390E">
        <w:rPr>
          <w:rFonts w:ascii="Times New Roman" w:hAnsi="Times New Roman" w:cs="Times New Roman"/>
          <w:b/>
          <w:sz w:val="24"/>
          <w:szCs w:val="24"/>
        </w:rPr>
        <w:t>6</w:t>
      </w:r>
      <w:r w:rsidRPr="000D390E">
        <w:rPr>
          <w:rFonts w:ascii="Times New Roman" w:hAnsi="Times New Roman" w:cs="Times New Roman"/>
          <w:b/>
          <w:sz w:val="24"/>
          <w:szCs w:val="24"/>
        </w:rPr>
        <w:t>月，巴黎召开欧洲国家接受马歇尔计划的预备会议，苏联派团参加；英法在美国指示下，建议受援国就各自的经济资源提出报告，再由美国提出援助方式和条件。</w:t>
      </w:r>
      <w:r w:rsidRPr="000D390E">
        <w:rPr>
          <w:rFonts w:ascii="Times New Roman" w:hAnsi="Times New Roman" w:cs="Times New Roman"/>
          <w:b/>
          <w:sz w:val="24"/>
          <w:szCs w:val="24"/>
        </w:rPr>
        <w:t>7</w:t>
      </w:r>
      <w:r w:rsidRPr="000D390E">
        <w:rPr>
          <w:rFonts w:ascii="Times New Roman" w:hAnsi="Times New Roman" w:cs="Times New Roman"/>
          <w:b/>
          <w:sz w:val="24"/>
          <w:szCs w:val="24"/>
        </w:rPr>
        <w:t>月</w:t>
      </w:r>
      <w:r w:rsidRPr="000D390E">
        <w:rPr>
          <w:rFonts w:ascii="Times New Roman" w:hAnsi="Times New Roman" w:cs="Times New Roman"/>
          <w:b/>
          <w:sz w:val="24"/>
          <w:szCs w:val="24"/>
        </w:rPr>
        <w:t>2</w:t>
      </w:r>
      <w:r w:rsidRPr="000D390E">
        <w:rPr>
          <w:rFonts w:ascii="Times New Roman" w:hAnsi="Times New Roman" w:cs="Times New Roman"/>
          <w:b/>
          <w:sz w:val="24"/>
          <w:szCs w:val="24"/>
        </w:rPr>
        <w:t>日，苏联以</w:t>
      </w:r>
      <w:r w:rsidRPr="000D390E">
        <w:rPr>
          <w:rFonts w:ascii="Times New Roman" w:hAnsi="Times New Roman" w:cs="Times New Roman" w:hint="eastAsia"/>
          <w:b/>
          <w:sz w:val="24"/>
          <w:szCs w:val="24"/>
        </w:rPr>
        <w:t>经济安全为由予以拒绝并退出会议。这一事件</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D95E5B9"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．体现了美苏国家实力的均衡</w:t>
      </w:r>
    </w:p>
    <w:p w14:paraId="5A9ADCFF"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．加速了美苏对抗局面的形成</w:t>
      </w:r>
    </w:p>
    <w:p w14:paraId="021D06F8"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．确立了美国的经济霸主地位</w:t>
      </w:r>
    </w:p>
    <w:p w14:paraId="2EA113E3"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．导致了西欧经济主权的丧失</w:t>
      </w:r>
    </w:p>
    <w:p w14:paraId="7484C35B"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根据材料并结合所学知识可知，美国对欧洲进行援助以对抗苏联，这一计划加速了美苏两极格局的形成，故选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项。第二次世界大战结束后，美国是世界上最强大的国家，苏联尚未从战争的阴影中走出，实力与美国并不均衡，排除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1944</w:t>
      </w:r>
      <w:r w:rsidRPr="000D390E">
        <w:rPr>
          <w:rFonts w:ascii="Times New Roman" w:eastAsia="华文楷体" w:hAnsi="Times New Roman" w:cs="Times New Roman"/>
          <w:b/>
          <w:sz w:val="24"/>
          <w:szCs w:val="24"/>
        </w:rPr>
        <w:t>年建立的布雷顿森林体系确立了美国在金融领域的霸主地位，排除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项；材料主</w:t>
      </w:r>
      <w:r w:rsidRPr="000D390E">
        <w:rPr>
          <w:rFonts w:ascii="Times New Roman" w:eastAsia="华文楷体" w:hAnsi="Times New Roman" w:cs="Times New Roman" w:hint="eastAsia"/>
          <w:b/>
          <w:sz w:val="24"/>
          <w:szCs w:val="24"/>
        </w:rPr>
        <w:t>要体现苏联退出美国的马歇尔计划，没有体现西欧各国的经济主权是否丧失，排除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24476D60" w14:textId="4681C9E6"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50</w:t>
      </w:r>
      <w:r w:rsidRPr="000D390E">
        <w:rPr>
          <w:rFonts w:ascii="Times New Roman" w:hAnsi="Times New Roman" w:cs="Times New Roman"/>
          <w:b/>
          <w:sz w:val="24"/>
          <w:szCs w:val="24"/>
        </w:rPr>
        <w:t>年代末至</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年代，法国总统戴高乐公开主张要更多地承认国家利益，呼吁西欧在军事和防务上扮演更加独立的角色。法国先后收回地中海舰队和空军的指挥权，退出美国主导的北约一体化军事指挥体系。法国的做法</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33BC454"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．说明西方资本主义阵营出现分化</w:t>
      </w:r>
    </w:p>
    <w:p w14:paraId="06E7BD29" w14:textId="46CD812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．推动了区域集团化</w:t>
      </w:r>
      <w:r w:rsidR="00672DE6">
        <w:rPr>
          <w:rFonts w:ascii="Times New Roman" w:hAnsi="Times New Roman" w:cs="Times New Roman" w:hint="eastAsia"/>
          <w:b/>
          <w:sz w:val="24"/>
          <w:szCs w:val="24"/>
        </w:rPr>
        <w:t>的</w:t>
      </w:r>
      <w:r w:rsidRPr="000D390E">
        <w:rPr>
          <w:rFonts w:ascii="Times New Roman" w:hAnsi="Times New Roman" w:cs="Times New Roman"/>
          <w:b/>
          <w:sz w:val="24"/>
          <w:szCs w:val="24"/>
        </w:rPr>
        <w:t>发展</w:t>
      </w:r>
    </w:p>
    <w:p w14:paraId="03507DED"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．实现了中法关系发展的重大突破</w:t>
      </w:r>
    </w:p>
    <w:p w14:paraId="41FBB122"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．摆脱了美国对西欧的控制</w:t>
      </w:r>
    </w:p>
    <w:p w14:paraId="6FC73C7E"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w:t>
      </w:r>
      <w:r w:rsidRPr="000D390E">
        <w:rPr>
          <w:rFonts w:ascii="Times New Roman" w:eastAsia="华文楷体" w:hAnsi="Times New Roman" w:cs="Times New Roman" w:hint="eastAsia"/>
          <w:b/>
          <w:sz w:val="24"/>
          <w:szCs w:val="24"/>
        </w:rPr>
        <w:t>，法国的举措一定程度上冲击了以美国为首的资本主义阵营，有利于多极化趋势的发展，</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项正确。法国的做法说明西</w:t>
      </w:r>
      <w:r w:rsidRPr="000D390E">
        <w:rPr>
          <w:rFonts w:ascii="Times New Roman" w:eastAsia="华文楷体" w:hAnsi="Times New Roman" w:cs="Times New Roman"/>
          <w:b/>
          <w:sz w:val="24"/>
          <w:szCs w:val="24"/>
        </w:rPr>
        <w:lastRenderedPageBreak/>
        <w:t>方资本主义阵营出现分化，这与区域集团化发展不符，排除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项；材料并未涉及中法关系，排除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项；法国的做法并没有完全摆脱美国对西欧的控制，排除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968A822"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第二次世界大战后，印尼领导人苏加诺曾说</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不结盟运动是一个动态的过程，它象征新兴力量对抗新老帝国主义的历史趋势</w:t>
      </w:r>
      <w:r w:rsidRPr="000D390E">
        <w:rPr>
          <w:rFonts w:hAnsi="宋体" w:cs="Times New Roman"/>
          <w:b/>
          <w:sz w:val="24"/>
          <w:szCs w:val="24"/>
        </w:rPr>
        <w:t>……</w:t>
      </w:r>
      <w:r w:rsidRPr="000D390E">
        <w:rPr>
          <w:rFonts w:ascii="Times New Roman" w:hAnsi="Times New Roman" w:cs="Times New Roman"/>
          <w:b/>
          <w:sz w:val="24"/>
          <w:szCs w:val="24"/>
        </w:rPr>
        <w:t>尽管不可能立刻改变世界格局，却为历史提供了新的认识标准，为理念的转换提供了一种可能性条件。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可见，不结盟运动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F06EBA7"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．突出</w:t>
      </w:r>
      <w:r w:rsidRPr="000D390E">
        <w:rPr>
          <w:rFonts w:ascii="Times New Roman" w:hAnsi="Times New Roman" w:cs="Times New Roman" w:hint="eastAsia"/>
          <w:b/>
          <w:sz w:val="24"/>
          <w:szCs w:val="24"/>
        </w:rPr>
        <w:t>了世界文化的多样性</w:t>
      </w:r>
    </w:p>
    <w:p w14:paraId="578B5490"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分化了以美国为首的西方阵营</w:t>
      </w:r>
    </w:p>
    <w:p w14:paraId="1737EB90"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．有助于国际新秩序的形成</w:t>
      </w:r>
    </w:p>
    <w:p w14:paraId="57549F38"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．顺应了社会信息化的发展趋势</w:t>
      </w:r>
    </w:p>
    <w:p w14:paraId="646D121D"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根据材料可知，印尼领导人苏加诺强调不结盟运动是一个动态的过程，它象征新兴力量对抗新老帝国主义的历史趋势。结合所学知识可知，不结盟运动有助于国际新秩序的形成，</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475CDC85"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阅读材料，完成下列要求。</w:t>
      </w:r>
    </w:p>
    <w:p w14:paraId="5084A911" w14:textId="47F3A268" w:rsidR="0050076C" w:rsidRPr="000D390E" w:rsidRDefault="0050076C" w:rsidP="0050076C">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第二次世界大战使英</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法等资本主义国家受到严重削弱，美国成为资本主义世界霸主。苏联在大战中经受了最严峻</w:t>
      </w:r>
      <w:r w:rsidRPr="000D390E">
        <w:rPr>
          <w:rFonts w:ascii="Times New Roman" w:eastAsia="华文楷体" w:hAnsi="Times New Roman" w:cs="Times New Roman" w:hint="eastAsia"/>
          <w:b/>
          <w:sz w:val="24"/>
          <w:szCs w:val="24"/>
        </w:rPr>
        <w:t>的考验，在</w:t>
      </w:r>
      <w:r w:rsidR="00672DE6">
        <w:rPr>
          <w:rFonts w:ascii="Times New Roman" w:eastAsia="华文楷体" w:hAnsi="Times New Roman" w:cs="Times New Roman" w:hint="eastAsia"/>
          <w:b/>
          <w:sz w:val="24"/>
          <w:szCs w:val="24"/>
        </w:rPr>
        <w:t>二</w:t>
      </w:r>
      <w:r w:rsidRPr="000D390E">
        <w:rPr>
          <w:rFonts w:ascii="Times New Roman" w:eastAsia="华文楷体" w:hAnsi="Times New Roman" w:cs="Times New Roman" w:hint="eastAsia"/>
          <w:b/>
          <w:sz w:val="24"/>
          <w:szCs w:val="24"/>
        </w:rPr>
        <w:t>战后成为世界政治军事大国。苏联的强大成为美国建立世界霸权的最大障碍。美国全面推行冷战政策，限制苏联共产主义的</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扩张</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，苏联被迫采取针锋相对的措施，形成了两大政治军事集团</w:t>
      </w:r>
      <w:r w:rsidR="00672DE6">
        <w:rPr>
          <w:rFonts w:ascii="Times New Roman" w:eastAsia="华文楷体" w:hAnsi="Times New Roman" w:cs="Times New Roman" w:hint="eastAsia"/>
          <w:b/>
          <w:sz w:val="24"/>
          <w:szCs w:val="24"/>
        </w:rPr>
        <w:t>的</w:t>
      </w:r>
      <w:r w:rsidRPr="000D390E">
        <w:rPr>
          <w:rFonts w:ascii="Times New Roman" w:eastAsia="华文楷体" w:hAnsi="Times New Roman" w:cs="Times New Roman" w:hint="eastAsia"/>
          <w:b/>
          <w:sz w:val="24"/>
          <w:szCs w:val="24"/>
        </w:rPr>
        <w:t>对峙。在雅尔塔体系的基础上，以太平洋两岸两个超级大国为中心，以欧洲为重点</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亚太为侧翼，辐射全球各地的两极格局最终形成。</w:t>
      </w:r>
    </w:p>
    <w:p w14:paraId="0C56C759" w14:textId="77777777" w:rsidR="0050076C" w:rsidRPr="000D390E" w:rsidRDefault="0050076C" w:rsidP="0050076C">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摘编自黄涛《论美苏冷战格局形成与利益困窘下的对峙缓和》</w:t>
      </w:r>
    </w:p>
    <w:p w14:paraId="782A5075" w14:textId="77777777" w:rsidR="0050076C" w:rsidRPr="000D390E" w:rsidRDefault="0050076C" w:rsidP="0050076C">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70</w:t>
      </w:r>
      <w:r w:rsidRPr="000D390E">
        <w:rPr>
          <w:rFonts w:ascii="Times New Roman" w:eastAsia="华文楷体" w:hAnsi="Times New Roman" w:cs="Times New Roman"/>
          <w:b/>
          <w:sz w:val="24"/>
          <w:szCs w:val="24"/>
        </w:rPr>
        <w:t>年代，西欧为维护自己的经济利益，在对苏战略</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防务负担和经济贸</w:t>
      </w:r>
      <w:r w:rsidRPr="000D390E">
        <w:rPr>
          <w:rFonts w:ascii="Times New Roman" w:eastAsia="华文楷体" w:hAnsi="Times New Roman" w:cs="Times New Roman" w:hint="eastAsia"/>
          <w:b/>
          <w:sz w:val="24"/>
          <w:szCs w:val="24"/>
        </w:rPr>
        <w:t>易等诸多问题上，与美国步调不一，极力推行具有欧洲特色的独立外交政策。</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勃列日涅夫为了与美国争霸，注重发展重工业，特别是与军事有关的工业部门，军备竞赛又导致苏联经济负担不断增加。</w:t>
      </w:r>
      <w:r w:rsidRPr="000D390E">
        <w:rPr>
          <w:rFonts w:ascii="Times New Roman" w:eastAsia="华文楷体" w:hAnsi="Times New Roman" w:cs="Times New Roman"/>
          <w:b/>
          <w:sz w:val="24"/>
          <w:szCs w:val="24"/>
        </w:rPr>
        <w:t>1975</w:t>
      </w:r>
      <w:r w:rsidRPr="000D390E">
        <w:rPr>
          <w:rFonts w:ascii="Times New Roman" w:eastAsia="华文楷体" w:hAnsi="Times New Roman" w:cs="Times New Roman"/>
          <w:b/>
          <w:sz w:val="24"/>
          <w:szCs w:val="24"/>
        </w:rPr>
        <w:t>年以后，苏联经济增长率逐年下降，经济发展进入停滞时期。与此同时，制约美苏两极对抗升级</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促</w:t>
      </w:r>
      <w:r w:rsidRPr="000D390E">
        <w:rPr>
          <w:rFonts w:ascii="Times New Roman" w:eastAsia="华文楷体" w:hAnsi="Times New Roman" w:cs="Times New Roman"/>
          <w:b/>
          <w:sz w:val="24"/>
          <w:szCs w:val="24"/>
        </w:rPr>
        <w:lastRenderedPageBreak/>
        <w:t>进国际战略格局的多元化因素不断发展。</w:t>
      </w:r>
    </w:p>
    <w:p w14:paraId="0A5DA260" w14:textId="77777777" w:rsidR="0050076C" w:rsidRPr="000D390E" w:rsidRDefault="0050076C" w:rsidP="0050076C">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摘编自耿明俊《美苏全球战略的调整与国际战略格局的演变》</w:t>
      </w:r>
    </w:p>
    <w:p w14:paraId="452AF8BE" w14:textId="77777777"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根据材料一并结合所学知识，说明美苏两极格局形成的背景。</w:t>
      </w:r>
    </w:p>
    <w:p w14:paraId="1C956FE3" w14:textId="3FD39F12"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根据材料二并结合所学知识，</w:t>
      </w:r>
      <w:r w:rsidRPr="000D390E">
        <w:rPr>
          <w:rFonts w:ascii="Times New Roman" w:hAnsi="Times New Roman" w:cs="Times New Roman" w:hint="eastAsia"/>
          <w:b/>
          <w:sz w:val="24"/>
          <w:szCs w:val="24"/>
        </w:rPr>
        <w:t>指出</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70</w:t>
      </w:r>
      <w:r w:rsidRPr="000D390E">
        <w:rPr>
          <w:rFonts w:ascii="Times New Roman" w:hAnsi="Times New Roman" w:cs="Times New Roman"/>
          <w:b/>
          <w:sz w:val="24"/>
          <w:szCs w:val="24"/>
        </w:rPr>
        <w:t>年代</w:t>
      </w:r>
      <w:r w:rsidRPr="000D390E">
        <w:rPr>
          <w:rFonts w:hAnsi="宋体" w:cs="Times New Roman"/>
          <w:b/>
          <w:sz w:val="24"/>
          <w:szCs w:val="24"/>
        </w:rPr>
        <w:t>“</w:t>
      </w:r>
      <w:r w:rsidRPr="000D390E">
        <w:rPr>
          <w:rFonts w:ascii="Times New Roman" w:hAnsi="Times New Roman" w:cs="Times New Roman"/>
          <w:b/>
          <w:sz w:val="24"/>
          <w:szCs w:val="24"/>
        </w:rPr>
        <w:t>促进国际战略格局多元化</w:t>
      </w:r>
      <w:r w:rsidR="00672DE6" w:rsidRPr="000D390E">
        <w:rPr>
          <w:rFonts w:ascii="Times New Roman" w:hAnsi="Times New Roman" w:cs="Times New Roman"/>
          <w:b/>
          <w:sz w:val="24"/>
          <w:szCs w:val="24"/>
        </w:rPr>
        <w:t>的</w:t>
      </w:r>
      <w:r w:rsidRPr="000D390E">
        <w:rPr>
          <w:rFonts w:ascii="Times New Roman" w:hAnsi="Times New Roman" w:cs="Times New Roman"/>
          <w:b/>
          <w:sz w:val="24"/>
          <w:szCs w:val="24"/>
        </w:rPr>
        <w:t>因素</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w:t>
      </w:r>
    </w:p>
    <w:p w14:paraId="2BF2094B" w14:textId="0C4E54FA" w:rsidR="0050076C" w:rsidRPr="000D390E"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第二次世界大战后，西欧衰落，美国和苏联成为实力最强的国家，美苏两个社会制度完全不同的超级大国，在国家利益方面存在严重冲突，意识形态也尖锐对立；</w:t>
      </w:r>
      <w:r w:rsidR="00672DE6">
        <w:rPr>
          <w:rFonts w:ascii="Times New Roman" w:hAnsi="Times New Roman" w:cs="Times New Roman" w:hint="eastAsia"/>
          <w:b/>
          <w:sz w:val="24"/>
          <w:szCs w:val="24"/>
        </w:rPr>
        <w:t>二</w:t>
      </w:r>
      <w:r w:rsidRPr="000D390E">
        <w:rPr>
          <w:rFonts w:ascii="Times New Roman" w:hAnsi="Times New Roman" w:cs="Times New Roman"/>
          <w:b/>
          <w:sz w:val="24"/>
          <w:szCs w:val="24"/>
        </w:rPr>
        <w:t>战后美国称霸世界的野心急剧膨胀，苏联也努力扩大自己的影响，两国发生了尖锐矛盾；双方都采取了针锋相对的措施，逐渐形成了两大</w:t>
      </w:r>
      <w:r w:rsidR="00672DE6">
        <w:rPr>
          <w:rFonts w:ascii="Times New Roman" w:hAnsi="Times New Roman" w:cs="Times New Roman" w:hint="eastAsia"/>
          <w:b/>
          <w:sz w:val="24"/>
          <w:szCs w:val="24"/>
        </w:rPr>
        <w:t>阵营</w:t>
      </w:r>
      <w:r w:rsidRPr="000D390E">
        <w:rPr>
          <w:rFonts w:ascii="Times New Roman" w:hAnsi="Times New Roman" w:cs="Times New Roman"/>
          <w:b/>
          <w:sz w:val="24"/>
          <w:szCs w:val="24"/>
        </w:rPr>
        <w:t>的对立。</w:t>
      </w:r>
    </w:p>
    <w:p w14:paraId="7F5B5410" w14:textId="77777777" w:rsidR="00085C39" w:rsidRPr="0050076C" w:rsidRDefault="0050076C" w:rsidP="0050076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西欧逐渐走向联合；中国成为国际社会中不可忽视的政治力量；不结盟运动的兴起使发展中国家以独立的政治力量登上国际政治舞台。</w:t>
      </w:r>
    </w:p>
    <w:sectPr w:rsidR="00085C39" w:rsidRPr="0050076C">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623F" w14:textId="77777777" w:rsidR="00915DB0" w:rsidRDefault="00915DB0" w:rsidP="00126B8F">
      <w:r>
        <w:separator/>
      </w:r>
    </w:p>
  </w:endnote>
  <w:endnote w:type="continuationSeparator" w:id="0">
    <w:p w14:paraId="30FA9AEA" w14:textId="77777777" w:rsidR="00915DB0" w:rsidRDefault="00915DB0"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2BFBE25A"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F2B7C">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F2B7C">
              <w:rPr>
                <w:b/>
                <w:bCs/>
                <w:noProof/>
              </w:rPr>
              <w:t>6</w:t>
            </w:r>
            <w:r>
              <w:rPr>
                <w:b/>
                <w:bCs/>
                <w:sz w:val="24"/>
                <w:szCs w:val="24"/>
              </w:rPr>
              <w:fldChar w:fldCharType="end"/>
            </w:r>
          </w:p>
        </w:sdtContent>
      </w:sdt>
    </w:sdtContent>
  </w:sdt>
  <w:p w14:paraId="792770C2"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1AA74" w14:textId="77777777" w:rsidR="00915DB0" w:rsidRDefault="00915DB0" w:rsidP="00126B8F">
      <w:r>
        <w:separator/>
      </w:r>
    </w:p>
  </w:footnote>
  <w:footnote w:type="continuationSeparator" w:id="0">
    <w:p w14:paraId="2784C1D2" w14:textId="77777777" w:rsidR="00915DB0" w:rsidRDefault="00915DB0"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2C2C67"/>
    <w:rsid w:val="0041300B"/>
    <w:rsid w:val="0050076C"/>
    <w:rsid w:val="00510624"/>
    <w:rsid w:val="00624275"/>
    <w:rsid w:val="00672DE6"/>
    <w:rsid w:val="0069010A"/>
    <w:rsid w:val="00724754"/>
    <w:rsid w:val="007B5E02"/>
    <w:rsid w:val="00811753"/>
    <w:rsid w:val="00853352"/>
    <w:rsid w:val="008B2CD9"/>
    <w:rsid w:val="008B6716"/>
    <w:rsid w:val="00915DB0"/>
    <w:rsid w:val="00932F19"/>
    <w:rsid w:val="009F2B7C"/>
    <w:rsid w:val="00C36964"/>
    <w:rsid w:val="00D63D02"/>
    <w:rsid w:val="00D7531F"/>
    <w:rsid w:val="00E60E18"/>
    <w:rsid w:val="00E61E40"/>
    <w:rsid w:val="00F32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A1D6B"/>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20843;.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1010</Words>
  <Characters>5760</Characters>
  <Application>Microsoft Office Word</Application>
  <DocSecurity>0</DocSecurity>
  <Lines>48</Lines>
  <Paragraphs>13</Paragraphs>
  <ScaleCrop>false</ScaleCrop>
  <Company>微软中国</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17</cp:revision>
  <dcterms:created xsi:type="dcterms:W3CDTF">2025-09-03T15:22:00Z</dcterms:created>
  <dcterms:modified xsi:type="dcterms:W3CDTF">2026-03-09T07:34:00Z</dcterms:modified>
</cp:coreProperties>
</file>